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5B" w:rsidRPr="00C15F0B" w:rsidRDefault="0032475B" w:rsidP="0032475B">
      <w:pPr>
        <w:pStyle w:val="a4"/>
        <w:jc w:val="both"/>
        <w:rPr>
          <w:b w:val="0"/>
          <w:sz w:val="28"/>
          <w:szCs w:val="28"/>
        </w:rPr>
      </w:pPr>
      <w:r w:rsidRPr="00C15F0B">
        <w:rPr>
          <w:rFonts w:hint="eastAsia"/>
          <w:b w:val="0"/>
          <w:sz w:val="28"/>
          <w:szCs w:val="28"/>
        </w:rPr>
        <w:t>附件一：</w:t>
      </w:r>
    </w:p>
    <w:p w:rsidR="0032475B" w:rsidRPr="00C15F0B" w:rsidRDefault="0032475B" w:rsidP="0032475B">
      <w:pPr>
        <w:pStyle w:val="a4"/>
        <w:rPr>
          <w:rFonts w:asciiTheme="majorEastAsia" w:eastAsiaTheme="majorEastAsia" w:hAnsiTheme="majorEastAsia"/>
          <w:sz w:val="36"/>
          <w:szCs w:val="36"/>
        </w:rPr>
      </w:pPr>
      <w:r w:rsidRPr="00C15F0B">
        <w:rPr>
          <w:rFonts w:asciiTheme="majorEastAsia" w:eastAsiaTheme="majorEastAsia" w:hAnsiTheme="majorEastAsia" w:hint="eastAsia"/>
          <w:sz w:val="36"/>
          <w:szCs w:val="36"/>
        </w:rPr>
        <w:t>201</w:t>
      </w:r>
      <w:r>
        <w:rPr>
          <w:rFonts w:asciiTheme="majorEastAsia" w:eastAsiaTheme="majorEastAsia" w:hAnsiTheme="majorEastAsia" w:hint="eastAsia"/>
          <w:sz w:val="36"/>
          <w:szCs w:val="36"/>
        </w:rPr>
        <w:t>5</w:t>
      </w:r>
      <w:r w:rsidRPr="00C15F0B">
        <w:rPr>
          <w:rFonts w:asciiTheme="majorEastAsia" w:eastAsiaTheme="majorEastAsia" w:hAnsiTheme="majorEastAsia" w:hint="eastAsia"/>
          <w:sz w:val="36"/>
          <w:szCs w:val="36"/>
        </w:rPr>
        <w:t>年教职工羽毛球赛比赛规</w:t>
      </w:r>
      <w:r>
        <w:rPr>
          <w:rFonts w:asciiTheme="majorEastAsia" w:eastAsiaTheme="majorEastAsia" w:hAnsiTheme="majorEastAsia" w:hint="eastAsia"/>
          <w:sz w:val="36"/>
          <w:szCs w:val="36"/>
        </w:rPr>
        <w:t>则</w:t>
      </w:r>
    </w:p>
    <w:p w:rsidR="0032475B" w:rsidRPr="00C15F0B" w:rsidRDefault="0032475B" w:rsidP="0032475B">
      <w:pPr>
        <w:widowControl/>
        <w:spacing w:line="460" w:lineRule="exact"/>
        <w:ind w:leftChars="250" w:left="1652" w:hangingChars="401" w:hanging="1127"/>
        <w:jc w:val="left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C15F0B"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28"/>
          <w:szCs w:val="28"/>
        </w:rPr>
        <w:t>一、比赛办法</w:t>
      </w:r>
    </w:p>
    <w:p w:rsidR="0032475B" w:rsidRPr="00C15F0B" w:rsidRDefault="0032475B" w:rsidP="0032475B">
      <w:pPr>
        <w:pStyle w:val="a3"/>
        <w:spacing w:before="0" w:beforeAutospacing="0" w:after="0" w:afterAutospacing="0" w:line="46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C15F0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1、设男双，女双，混双三个项目进行比赛(即3男3女)，为体现群众性，每人只能参加一个项目（不得兼项）的比赛。</w:t>
      </w:r>
    </w:p>
    <w:p w:rsidR="0032475B" w:rsidRDefault="0032475B" w:rsidP="0032475B">
      <w:pPr>
        <w:pStyle w:val="a3"/>
        <w:spacing w:before="0" w:beforeAutospacing="0" w:after="0" w:afterAutospacing="0" w:line="46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C15F0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2、第一阶段，根据参赛队伍数量通过抽签分组进行小组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单</w:t>
      </w:r>
      <w:r w:rsidRPr="00C15F0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循环赛，并按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成绩</w:t>
      </w:r>
      <w:r w:rsidRPr="00C15F0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排出小组名次；第二阶段，进行交叉淘汰赛，排出所有名次。</w:t>
      </w:r>
    </w:p>
    <w:p w:rsidR="0032475B" w:rsidRPr="00C15F0B" w:rsidRDefault="0032475B" w:rsidP="0032475B">
      <w:pPr>
        <w:pStyle w:val="a3"/>
        <w:spacing w:before="0" w:beforeAutospacing="0" w:after="0" w:afterAutospacing="0" w:line="46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C15F0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3、每场比赛前10分钟，各领队填写完毕上场人员名单交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至</w:t>
      </w:r>
      <w:r w:rsidRPr="00C15F0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本场裁判员。</w:t>
      </w:r>
    </w:p>
    <w:p w:rsidR="0032475B" w:rsidRPr="00010AF6" w:rsidRDefault="0032475B" w:rsidP="0032475B">
      <w:pPr>
        <w:pStyle w:val="a3"/>
        <w:spacing w:before="0" w:beforeAutospacing="0" w:after="0" w:afterAutospacing="0" w:line="46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4、</w:t>
      </w:r>
      <w:r w:rsidRPr="00010AF6">
        <w:rPr>
          <w:rFonts w:asciiTheme="minorEastAsia" w:eastAsiaTheme="minorEastAsia" w:hAnsiTheme="minorEastAsia"/>
          <w:color w:val="000000" w:themeColor="text1"/>
          <w:sz w:val="28"/>
          <w:szCs w:val="28"/>
        </w:rPr>
        <w:t>比赛前，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上抛羽毛</w:t>
      </w:r>
      <w:r w:rsidRPr="00010AF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球</w:t>
      </w:r>
      <w:r w:rsidRPr="00010AF6">
        <w:rPr>
          <w:rFonts w:asciiTheme="minorEastAsia" w:eastAsiaTheme="minorEastAsia" w:hAnsiTheme="minorEastAsia"/>
          <w:color w:val="000000" w:themeColor="text1"/>
          <w:sz w:val="28"/>
          <w:szCs w:val="28"/>
        </w:rPr>
        <w:t>双方挑边。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落地后，</w:t>
      </w:r>
      <w:proofErr w:type="gramStart"/>
      <w:r w:rsidRPr="00010AF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球托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偏</w:t>
      </w:r>
      <w:r w:rsidRPr="00010AF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对</w:t>
      </w:r>
      <w:proofErr w:type="gramEnd"/>
      <w:r w:rsidRPr="00010AF6">
        <w:rPr>
          <w:rFonts w:asciiTheme="minorEastAsia" w:eastAsiaTheme="minorEastAsia" w:hAnsiTheme="minorEastAsia"/>
          <w:color w:val="000000" w:themeColor="text1"/>
          <w:sz w:val="28"/>
          <w:szCs w:val="28"/>
        </w:rPr>
        <w:t>一方可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优</w:t>
      </w:r>
      <w:r w:rsidRPr="00010AF6">
        <w:rPr>
          <w:rFonts w:asciiTheme="minorEastAsia" w:eastAsiaTheme="minorEastAsia" w:hAnsiTheme="minorEastAsia"/>
          <w:color w:val="000000" w:themeColor="text1"/>
          <w:sz w:val="28"/>
          <w:szCs w:val="28"/>
        </w:rPr>
        <w:t>先选发球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</w:t>
      </w:r>
      <w:r w:rsidRPr="00010AF6">
        <w:rPr>
          <w:rFonts w:asciiTheme="minorEastAsia" w:eastAsiaTheme="minorEastAsia" w:hAnsiTheme="minorEastAsia"/>
          <w:color w:val="000000" w:themeColor="text1"/>
          <w:sz w:val="28"/>
          <w:szCs w:val="28"/>
        </w:rPr>
        <w:t>接发球或场区。</w:t>
      </w:r>
      <w:r w:rsidRPr="00010AF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另一</w:t>
      </w:r>
      <w:r w:rsidRPr="00010AF6">
        <w:rPr>
          <w:rFonts w:asciiTheme="minorEastAsia" w:eastAsiaTheme="minorEastAsia" w:hAnsiTheme="minorEastAsia"/>
          <w:color w:val="000000" w:themeColor="text1"/>
          <w:sz w:val="28"/>
          <w:szCs w:val="28"/>
        </w:rPr>
        <w:t>方在余下的项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目</w:t>
      </w:r>
      <w:r w:rsidRPr="00010AF6">
        <w:rPr>
          <w:rFonts w:asciiTheme="minorEastAsia" w:eastAsiaTheme="minorEastAsia" w:hAnsiTheme="minorEastAsia"/>
          <w:color w:val="000000" w:themeColor="text1"/>
          <w:sz w:val="28"/>
          <w:szCs w:val="28"/>
        </w:rPr>
        <w:t>中</w:t>
      </w:r>
      <w:proofErr w:type="gramStart"/>
      <w:r w:rsidRPr="00010AF6">
        <w:rPr>
          <w:rFonts w:asciiTheme="minorEastAsia" w:eastAsiaTheme="minorEastAsia" w:hAnsiTheme="minorEastAsia"/>
          <w:color w:val="000000" w:themeColor="text1"/>
          <w:sz w:val="28"/>
          <w:szCs w:val="28"/>
        </w:rPr>
        <w:t>作出</w:t>
      </w:r>
      <w:proofErr w:type="gramEnd"/>
      <w:r w:rsidRPr="00010AF6">
        <w:rPr>
          <w:rFonts w:asciiTheme="minorEastAsia" w:eastAsiaTheme="minorEastAsia" w:hAnsiTheme="minorEastAsia"/>
          <w:color w:val="000000" w:themeColor="text1"/>
          <w:sz w:val="28"/>
          <w:szCs w:val="28"/>
        </w:rPr>
        <w:t>选择。</w:t>
      </w:r>
    </w:p>
    <w:p w:rsidR="0032475B" w:rsidRPr="00C15F0B" w:rsidRDefault="0032475B" w:rsidP="0032475B">
      <w:pPr>
        <w:pStyle w:val="a3"/>
        <w:spacing w:before="0" w:beforeAutospacing="0" w:after="0" w:afterAutospacing="0" w:line="46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5、</w:t>
      </w:r>
      <w:r w:rsidRPr="00295D44">
        <w:rPr>
          <w:rFonts w:asciiTheme="minorEastAsia" w:eastAsiaTheme="minorEastAsia" w:hAnsiTheme="minorEastAsia"/>
          <w:color w:val="000000" w:themeColor="text1"/>
          <w:sz w:val="28"/>
          <w:szCs w:val="28"/>
        </w:rPr>
        <w:t>比赛中一方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先</w:t>
      </w:r>
      <w:r w:rsidRPr="00295D44">
        <w:rPr>
          <w:rFonts w:asciiTheme="minorEastAsia" w:eastAsiaTheme="minorEastAsia" w:hAnsiTheme="minorEastAsia"/>
          <w:color w:val="000000" w:themeColor="text1"/>
          <w:sz w:val="28"/>
          <w:szCs w:val="28"/>
        </w:rPr>
        <w:t>得11分后，双方队员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可</w:t>
      </w:r>
      <w:r w:rsidRPr="00295D44">
        <w:rPr>
          <w:rFonts w:asciiTheme="minorEastAsia" w:eastAsiaTheme="minorEastAsia" w:hAnsiTheme="minorEastAsia"/>
          <w:color w:val="000000" w:themeColor="text1"/>
          <w:sz w:val="28"/>
          <w:szCs w:val="28"/>
        </w:rPr>
        <w:t>休息1分钟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:rsidR="0032475B" w:rsidRPr="00C15F0B" w:rsidRDefault="0032475B" w:rsidP="0032475B">
      <w:pPr>
        <w:pStyle w:val="a3"/>
        <w:spacing w:before="0" w:beforeAutospacing="0" w:after="0" w:afterAutospacing="0" w:line="46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6</w:t>
      </w:r>
      <w:r w:rsidRPr="00C15F0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比赛</w:t>
      </w:r>
      <w:r w:rsidRPr="00C15F0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阶段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与赛制</w:t>
      </w:r>
    </w:p>
    <w:p w:rsidR="0032475B" w:rsidRDefault="0032475B" w:rsidP="0032475B">
      <w:pPr>
        <w:pStyle w:val="a3"/>
        <w:spacing w:before="0" w:beforeAutospacing="0" w:after="0" w:afterAutospacing="0" w:line="46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C15F0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第一阶段：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采用</w:t>
      </w:r>
      <w:r w:rsidRPr="00C15F0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分组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单</w:t>
      </w:r>
      <w:r w:rsidRPr="00C15F0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循环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制。</w:t>
      </w:r>
      <w:r w:rsidRPr="00C15F0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每场比赛三盘二胜，每盘比赛只比一局，每局21分制，一方运动员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打</w:t>
      </w:r>
      <w:r w:rsidRPr="00C15F0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到11分时双方交换场地，若</w:t>
      </w:r>
      <w:r w:rsidRPr="00FC2698">
        <w:rPr>
          <w:rFonts w:asciiTheme="minorEastAsia" w:eastAsiaTheme="minorEastAsia" w:hAnsiTheme="minorEastAsia"/>
          <w:color w:val="000000" w:themeColor="text1"/>
          <w:sz w:val="28"/>
          <w:szCs w:val="28"/>
        </w:rPr>
        <w:t>双方打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成</w:t>
      </w:r>
      <w:r w:rsidRPr="00FC2698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20平后，一方领先2分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Pr="00FC2698">
        <w:rPr>
          <w:rFonts w:asciiTheme="minorEastAsia" w:eastAsiaTheme="minorEastAsia" w:hAnsiTheme="minorEastAsia"/>
          <w:color w:val="000000" w:themeColor="text1"/>
          <w:sz w:val="28"/>
          <w:szCs w:val="28"/>
        </w:rPr>
        <w:t>即算该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盘</w:t>
      </w:r>
      <w:r w:rsidRPr="00FC2698">
        <w:rPr>
          <w:rFonts w:asciiTheme="minorEastAsia" w:eastAsiaTheme="minorEastAsia" w:hAnsiTheme="minorEastAsia"/>
          <w:color w:val="000000" w:themeColor="text1"/>
          <w:sz w:val="28"/>
          <w:szCs w:val="28"/>
        </w:rPr>
        <w:t>获胜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；</w:t>
      </w:r>
      <w:r w:rsidRPr="00C15F0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若比分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打成29平后</w:t>
      </w:r>
      <w:r w:rsidRPr="00C15F0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Pr="00DA395D">
        <w:rPr>
          <w:rFonts w:asciiTheme="minorEastAsia" w:eastAsiaTheme="minorEastAsia" w:hAnsiTheme="minorEastAsia"/>
          <w:color w:val="000000" w:themeColor="text1"/>
          <w:sz w:val="28"/>
          <w:szCs w:val="28"/>
        </w:rPr>
        <w:t>一方领先1分，即算该</w:t>
      </w:r>
      <w:r w:rsidRPr="00DA395D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盘</w:t>
      </w:r>
      <w:r w:rsidRPr="00C15F0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获胜。</w:t>
      </w:r>
    </w:p>
    <w:p w:rsidR="0032475B" w:rsidRPr="00C15F0B" w:rsidRDefault="0032475B" w:rsidP="0032475B">
      <w:pPr>
        <w:pStyle w:val="a3"/>
        <w:spacing w:before="0" w:beforeAutospacing="0" w:after="0" w:afterAutospacing="0" w:line="46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C15F0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第二阶段：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采用</w:t>
      </w:r>
      <w:r w:rsidRPr="00C15F0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交叉淘汰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制。</w:t>
      </w:r>
      <w:r w:rsidRPr="00C15F0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冠亚军比赛采用三盘二胜制，每盘三局两胜，每局21分制，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如战成一比一平局，第三局一方打</w:t>
      </w:r>
      <w:r w:rsidRPr="00C15F0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到11分时双方需交换场地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进行比赛，规则同上</w:t>
      </w:r>
      <w:r w:rsidRPr="00C15F0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:rsidR="0032475B" w:rsidRDefault="0032475B" w:rsidP="0032475B">
      <w:pPr>
        <w:pStyle w:val="a3"/>
        <w:spacing w:before="0" w:beforeAutospacing="0" w:after="0" w:afterAutospacing="0" w:line="46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7、决定名次的方法</w:t>
      </w:r>
    </w:p>
    <w:p w:rsidR="0032475B" w:rsidRDefault="0032475B" w:rsidP="0032475B">
      <w:pPr>
        <w:pStyle w:val="a3"/>
        <w:spacing w:before="0" w:beforeAutospacing="0" w:after="0" w:afterAutospacing="0" w:line="46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第一，按获胜场次决定名次，多者名次列前。</w:t>
      </w:r>
    </w:p>
    <w:p w:rsidR="0032475B" w:rsidRDefault="0032475B" w:rsidP="0032475B">
      <w:pPr>
        <w:pStyle w:val="a3"/>
        <w:spacing w:before="0" w:beforeAutospacing="0" w:after="0" w:afterAutospacing="0" w:line="46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第二，如两队获胜场数相等，则两者间比赛的胜者名次列前。</w:t>
      </w:r>
    </w:p>
    <w:p w:rsidR="0032475B" w:rsidRDefault="0032475B" w:rsidP="0032475B">
      <w:pPr>
        <w:pStyle w:val="a3"/>
        <w:spacing w:before="0" w:beforeAutospacing="0" w:after="0" w:afterAutospacing="0" w:line="46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第三，如三队或三队以上获胜场数相等，则按在该组比赛的净胜局数定名次，胜者列前。</w:t>
      </w:r>
    </w:p>
    <w:p w:rsidR="0032475B" w:rsidRDefault="0032475B" w:rsidP="0032475B">
      <w:pPr>
        <w:pStyle w:val="a3"/>
        <w:spacing w:before="0" w:beforeAutospacing="0" w:after="0" w:afterAutospacing="0" w:line="46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第四，计算净胜局数后，如还剩两队净胜局数相等，则两者间比赛的胜者名次列前。</w:t>
      </w:r>
    </w:p>
    <w:p w:rsidR="0032475B" w:rsidRDefault="0032475B" w:rsidP="0032475B">
      <w:pPr>
        <w:pStyle w:val="a3"/>
        <w:spacing w:before="0" w:beforeAutospacing="0" w:after="0" w:afterAutospacing="0" w:line="46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第五，计算净胜局数后，还剩三队或三队以上净胜局数相等，则按在该组比赛的净胜分数定名次。</w:t>
      </w:r>
    </w:p>
    <w:p w:rsidR="0032475B" w:rsidRDefault="0032475B" w:rsidP="0032475B">
      <w:pPr>
        <w:pStyle w:val="a3"/>
        <w:spacing w:before="0" w:beforeAutospacing="0" w:after="0" w:afterAutospacing="0" w:line="46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第六，计算净胜分数后，还剩两队净胜分数相等，则两者间比赛的胜者名次列前。</w:t>
      </w:r>
    </w:p>
    <w:p w:rsidR="0032475B" w:rsidRDefault="0032475B" w:rsidP="0032475B">
      <w:pPr>
        <w:pStyle w:val="a3"/>
        <w:spacing w:before="0" w:beforeAutospacing="0" w:after="0" w:afterAutospacing="0" w:line="46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第七，还有三队或三队以上净胜分数相等，则以抽签决定名次。</w:t>
      </w:r>
    </w:p>
    <w:p w:rsidR="0032475B" w:rsidRPr="00C948AD" w:rsidRDefault="0032475B" w:rsidP="0032475B">
      <w:pPr>
        <w:pStyle w:val="a3"/>
        <w:spacing w:before="0" w:beforeAutospacing="0" w:after="0" w:afterAutospacing="0"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第</w:t>
      </w:r>
      <w:r w:rsidRPr="00C948AD">
        <w:rPr>
          <w:rFonts w:asciiTheme="minorEastAsia" w:eastAsiaTheme="minorEastAsia" w:hAnsiTheme="minorEastAsia" w:hint="eastAsia"/>
          <w:sz w:val="28"/>
          <w:szCs w:val="28"/>
        </w:rPr>
        <w:t>八，团体赛按以上办法，</w:t>
      </w:r>
      <w:proofErr w:type="gramStart"/>
      <w:r w:rsidRPr="00C948AD">
        <w:rPr>
          <w:rFonts w:asciiTheme="minorEastAsia" w:eastAsiaTheme="minorEastAsia" w:hAnsiTheme="minorEastAsia" w:hint="eastAsia"/>
          <w:sz w:val="28"/>
          <w:szCs w:val="28"/>
        </w:rPr>
        <w:t>依胜次</w:t>
      </w:r>
      <w:proofErr w:type="gramEnd"/>
      <w:r w:rsidRPr="00C948AD">
        <w:rPr>
          <w:rFonts w:asciiTheme="minorEastAsia" w:eastAsiaTheme="minorEastAsia" w:hAnsiTheme="minorEastAsia" w:hint="eastAsia"/>
          <w:sz w:val="28"/>
          <w:szCs w:val="28"/>
        </w:rPr>
        <w:t>、场数、局数、分数顺序计算成绩。</w:t>
      </w:r>
    </w:p>
    <w:p w:rsidR="0032475B" w:rsidRPr="00C948AD" w:rsidRDefault="0032475B" w:rsidP="0032475B">
      <w:pPr>
        <w:widowControl/>
        <w:spacing w:line="460" w:lineRule="exact"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C948AD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8、比赛开</w:t>
      </w:r>
      <w:proofErr w:type="gramStart"/>
      <w:r w:rsidRPr="00C948AD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始未</w:t>
      </w:r>
      <w:proofErr w:type="gramEnd"/>
      <w:r w:rsidRPr="00C948AD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到者，作弃权论，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该局</w:t>
      </w:r>
      <w:r w:rsidRPr="00C948AD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判对方获胜，比分为21:0。</w:t>
      </w:r>
    </w:p>
    <w:p w:rsidR="0032475B" w:rsidRPr="00C15F0B" w:rsidRDefault="0032475B" w:rsidP="0032475B">
      <w:pPr>
        <w:widowControl/>
        <w:spacing w:line="4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 w:rsidRPr="00C948AD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9、比赛的项目顺序依次为男子双打，女子双打，混合双</w:t>
      </w:r>
      <w:r w:rsidRPr="00C15F0B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打；如比赛一方出现特殊情况，需调整比赛项目顺序，可向裁判提出，由裁判向对阵另一方请示，如对方同意，则可以更改出场顺序，否则将按照原定顺序比赛。</w:t>
      </w:r>
    </w:p>
    <w:p w:rsidR="0032475B" w:rsidRPr="00C15F0B" w:rsidRDefault="0032475B" w:rsidP="0032475B">
      <w:pPr>
        <w:pStyle w:val="a3"/>
        <w:spacing w:before="0" w:beforeAutospacing="0" w:after="0" w:afterAutospacing="0" w:line="460" w:lineRule="exact"/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二</w:t>
      </w:r>
      <w:r w:rsidRPr="00C15F0B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、其他说明</w:t>
      </w:r>
    </w:p>
    <w:p w:rsidR="0032475B" w:rsidRPr="00C15F0B" w:rsidRDefault="0032475B" w:rsidP="0032475B">
      <w:pPr>
        <w:spacing w:line="460" w:lineRule="exact"/>
        <w:ind w:firstLineChars="200" w:firstLine="560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 w:rsidRPr="00C15F0B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1、比赛用球：维克多牌羽毛球。</w:t>
      </w:r>
    </w:p>
    <w:p w:rsidR="0032475B" w:rsidRDefault="0032475B" w:rsidP="0032475B">
      <w:pPr>
        <w:spacing w:line="460" w:lineRule="exact"/>
        <w:ind w:firstLine="553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 w:rsidRPr="00C15F0B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2、比赛采用《羽毛球》最新竞赛规则。</w:t>
      </w:r>
    </w:p>
    <w:p w:rsidR="0032475B" w:rsidRDefault="0032475B" w:rsidP="0032475B">
      <w:pPr>
        <w:rPr>
          <w:sz w:val="28"/>
          <w:szCs w:val="28"/>
        </w:rPr>
      </w:pPr>
    </w:p>
    <w:p w:rsidR="0032475B" w:rsidRDefault="0032475B" w:rsidP="0032475B">
      <w:pPr>
        <w:rPr>
          <w:sz w:val="28"/>
          <w:szCs w:val="28"/>
        </w:rPr>
      </w:pPr>
    </w:p>
    <w:p w:rsidR="0009235D" w:rsidRPr="0032475B" w:rsidRDefault="0009235D">
      <w:bookmarkStart w:id="0" w:name="_GoBack"/>
      <w:bookmarkEnd w:id="0"/>
    </w:p>
    <w:sectPr w:rsidR="0009235D" w:rsidRPr="00324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5B"/>
    <w:rsid w:val="0009235D"/>
    <w:rsid w:val="0032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47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Title"/>
    <w:basedOn w:val="a"/>
    <w:next w:val="a"/>
    <w:link w:val="Char"/>
    <w:uiPriority w:val="10"/>
    <w:qFormat/>
    <w:rsid w:val="0032475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32475B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47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Title"/>
    <w:basedOn w:val="a"/>
    <w:next w:val="a"/>
    <w:link w:val="Char"/>
    <w:uiPriority w:val="10"/>
    <w:qFormat/>
    <w:rsid w:val="0032475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32475B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2015-11-04T02:07:00Z</dcterms:created>
  <dcterms:modified xsi:type="dcterms:W3CDTF">2015-11-04T02:07:00Z</dcterms:modified>
</cp:coreProperties>
</file>